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64" w:rsidRPr="00220C88" w:rsidRDefault="00774E64" w:rsidP="00774E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0C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Školní program proti šikanování</w:t>
      </w:r>
    </w:p>
    <w:p w:rsidR="00774E64" w:rsidRDefault="00774E64" w:rsidP="00774E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74E64" w:rsidRPr="00220C88" w:rsidRDefault="00774E64" w:rsidP="00774E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FE0EA3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Školní program proti šikanování vychází z Metodického doporučení k primární prevenci rizikového chování u dětí a mládeže, MŠMT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č.j.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21291/2010 a</w:t>
      </w:r>
    </w:p>
    <w:p w:rsidR="00FE0EA3" w:rsidRPr="00220C88" w:rsidRDefault="00FE0EA3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Metodického pokynu ministryně školství, mládeže a tělovýchovy  k prevenci a řešení šikany ve školách a školských zařízeních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č.j.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MSMT-21149/2016.</w:t>
      </w:r>
    </w:p>
    <w:p w:rsidR="00FE0EA3" w:rsidRPr="00220C88" w:rsidRDefault="00FE0EA3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774E64" w:rsidRPr="00220C88" w:rsidRDefault="00774E64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20C88">
        <w:rPr>
          <w:rFonts w:ascii="Times New Roman" w:eastAsia="Times New Roman" w:hAnsi="Times New Roman" w:cs="Times New Roman"/>
          <w:sz w:val="24"/>
        </w:rPr>
        <w:t>Obsah :</w:t>
      </w:r>
      <w:proofErr w:type="gramEnd"/>
    </w:p>
    <w:p w:rsidR="00774E64" w:rsidRPr="00220C88" w:rsidRDefault="00774E64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Cíl programu</w:t>
      </w:r>
    </w:p>
    <w:p w:rsidR="00774E64" w:rsidRPr="00220C88" w:rsidRDefault="00774E64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Preventivní opatření</w:t>
      </w:r>
    </w:p>
    <w:p w:rsidR="00774E64" w:rsidRPr="00220C88" w:rsidRDefault="00774E64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Postupy při řešení šikany</w:t>
      </w:r>
    </w:p>
    <w:p w:rsidR="007C5DE6" w:rsidRPr="00220C88" w:rsidRDefault="007C5DE6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Spolupráce s rodiči</w:t>
      </w:r>
    </w:p>
    <w:p w:rsidR="007C5DE6" w:rsidRPr="00220C88" w:rsidRDefault="007C5DE6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Školní poradenské služby</w:t>
      </w:r>
    </w:p>
    <w:p w:rsidR="007C5DE6" w:rsidRPr="00220C88" w:rsidRDefault="007C5DE6" w:rsidP="00774E6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Spolupráce se specializovanými zařízeními</w:t>
      </w:r>
    </w:p>
    <w:p w:rsidR="00FE0EA3" w:rsidRPr="00220C88" w:rsidRDefault="00FE0EA3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774E64" w:rsidP="00774E64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81F13">
        <w:rPr>
          <w:rFonts w:ascii="Times New Roman" w:eastAsia="Times New Roman" w:hAnsi="Times New Roman" w:cs="Times New Roman"/>
          <w:b/>
          <w:sz w:val="24"/>
        </w:rPr>
        <w:t>1.</w:t>
      </w:r>
      <w:r w:rsidR="00FE0EA3" w:rsidRPr="00081F13">
        <w:rPr>
          <w:rFonts w:ascii="Times New Roman" w:eastAsia="Times New Roman" w:hAnsi="Times New Roman" w:cs="Times New Roman"/>
          <w:b/>
          <w:sz w:val="24"/>
        </w:rPr>
        <w:t>Cílem</w:t>
      </w:r>
      <w:proofErr w:type="gramEnd"/>
      <w:r w:rsidR="00FE0EA3" w:rsidRPr="00220C88">
        <w:rPr>
          <w:rFonts w:ascii="Times New Roman" w:eastAsia="Times New Roman" w:hAnsi="Times New Roman" w:cs="Times New Roman"/>
          <w:sz w:val="24"/>
        </w:rPr>
        <w:t xml:space="preserve"> programu je vytvořit ve škole bezpečné, respektující a spolupracující prostředí. Důležité je zaměřit se na oblast komunikace a vztahů mezi žáky ve třídách, a to bez ohledu na to, zda tam k projevům šikany došlo či ne. Úsilím všech pracovníků školy je také dobrá spolupráce se zákonnými zástupci a dalšími odborníky.</w:t>
      </w:r>
    </w:p>
    <w:p w:rsidR="00FE0EA3" w:rsidRPr="00220C88" w:rsidRDefault="00FE0EA3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081F13" w:rsidRDefault="00774E64" w:rsidP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 w:rsidRPr="00081F13">
        <w:rPr>
          <w:rFonts w:ascii="Times New Roman" w:eastAsia="Times New Roman" w:hAnsi="Times New Roman" w:cs="Times New Roman"/>
          <w:b/>
          <w:sz w:val="24"/>
        </w:rPr>
        <w:t>2.</w:t>
      </w:r>
      <w:r w:rsidR="00FE0EA3" w:rsidRPr="00081F13">
        <w:rPr>
          <w:rFonts w:ascii="Times New Roman" w:eastAsia="Times New Roman" w:hAnsi="Times New Roman" w:cs="Times New Roman"/>
          <w:b/>
          <w:sz w:val="24"/>
        </w:rPr>
        <w:t>Preventivní</w:t>
      </w:r>
      <w:proofErr w:type="gramEnd"/>
      <w:r w:rsidR="00FE0EA3" w:rsidRPr="00081F13">
        <w:rPr>
          <w:rFonts w:ascii="Times New Roman" w:eastAsia="Times New Roman" w:hAnsi="Times New Roman" w:cs="Times New Roman"/>
          <w:b/>
          <w:sz w:val="24"/>
        </w:rPr>
        <w:t xml:space="preserve"> opatření 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Školní řád (zahrnuje sankce proti šikanování)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Třídnické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hodiny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–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práce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s kolektivem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Individuální pohovory se žáky (třídní učitel)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Dohledy </w:t>
      </w:r>
      <w:proofErr w:type="spellStart"/>
      <w:r w:rsidRPr="00220C88">
        <w:rPr>
          <w:rFonts w:ascii="Times New Roman" w:eastAsia="Times New Roman" w:hAnsi="Times New Roman" w:cs="Times New Roman"/>
          <w:sz w:val="24"/>
        </w:rPr>
        <w:t>ped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pracovníků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o přestávkách, během doprovodu na oběd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Vzdělávání </w:t>
      </w:r>
      <w:proofErr w:type="spellStart"/>
      <w:r w:rsidRPr="00220C88">
        <w:rPr>
          <w:rFonts w:ascii="Times New Roman" w:eastAsia="Times New Roman" w:hAnsi="Times New Roman" w:cs="Times New Roman"/>
          <w:sz w:val="24"/>
        </w:rPr>
        <w:t>ped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pracovníků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v oblasti šikany</w:t>
      </w:r>
    </w:p>
    <w:p w:rsidR="00FE0EA3" w:rsidRPr="00220C88" w:rsidRDefault="00FE0EA3" w:rsidP="00FE0E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Spolupráce s odborníky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081F13" w:rsidRDefault="00774E64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081F13">
        <w:rPr>
          <w:rFonts w:ascii="Times New Roman" w:eastAsia="Times New Roman" w:hAnsi="Times New Roman" w:cs="Times New Roman"/>
          <w:b/>
          <w:sz w:val="24"/>
        </w:rPr>
        <w:t>3.</w:t>
      </w:r>
      <w:r w:rsidR="00FE0EA3" w:rsidRPr="00081F13">
        <w:rPr>
          <w:rFonts w:ascii="Times New Roman" w:eastAsia="Times New Roman" w:hAnsi="Times New Roman" w:cs="Times New Roman"/>
          <w:b/>
          <w:sz w:val="24"/>
        </w:rPr>
        <w:t>Postupy</w:t>
      </w:r>
      <w:proofErr w:type="gramEnd"/>
      <w:r w:rsidR="00FE0EA3" w:rsidRPr="00081F13">
        <w:rPr>
          <w:rFonts w:ascii="Times New Roman" w:eastAsia="Times New Roman" w:hAnsi="Times New Roman" w:cs="Times New Roman"/>
          <w:b/>
          <w:sz w:val="24"/>
        </w:rPr>
        <w:t xml:space="preserve"> při řešení šikany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FE0EA3" w:rsidP="00081F1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Zmapování situace - analýza a evaluace (dotazník mapující výskyt šikany na škole, jeho vyhodnocení (školní metodik prevence), zaznamenávat veškerá jednání s rodiči, výchovné komise (třídní učitelé)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081F13" w:rsidRDefault="00FE0EA3" w:rsidP="00081F1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81F13">
        <w:rPr>
          <w:rFonts w:ascii="Times New Roman" w:eastAsia="Times New Roman" w:hAnsi="Times New Roman" w:cs="Times New Roman"/>
          <w:sz w:val="24"/>
        </w:rPr>
        <w:t>Motivování pedagogů pro změnu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Seznámení se skutečným stavem šikany (základní pro budoucí změnu). Klíčovým momentem je, aby učitelé výskyt šikany nejen neodmítali, ale aby ho ani nevnímali jako své osobní selhání. 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-poučení na </w:t>
      </w:r>
      <w:proofErr w:type="spellStart"/>
      <w:r w:rsidRPr="00220C88">
        <w:rPr>
          <w:rFonts w:ascii="Times New Roman" w:eastAsia="Times New Roman" w:hAnsi="Times New Roman" w:cs="Times New Roman"/>
          <w:sz w:val="24"/>
        </w:rPr>
        <w:t>ped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radě</w:t>
      </w:r>
      <w:proofErr w:type="gramEnd"/>
      <w:r w:rsidRPr="00220C88">
        <w:rPr>
          <w:rFonts w:ascii="Times New Roman" w:eastAsia="Times New Roman" w:hAnsi="Times New Roman" w:cs="Times New Roman"/>
          <w:sz w:val="24"/>
        </w:rPr>
        <w:t xml:space="preserve"> o rozdílech mezi šikanováním a škádlením (vedení školy) a seznámení s přímými a nepřímými signály šikanování (metodik prevence)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081F13" w:rsidP="00FE0EA3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U</w:t>
      </w:r>
      <w:r w:rsidR="00FE0EA3" w:rsidRPr="00220C88">
        <w:rPr>
          <w:rFonts w:ascii="Times New Roman" w:eastAsia="Times New Roman" w:hAnsi="Times New Roman" w:cs="Times New Roman"/>
          <w:sz w:val="24"/>
        </w:rPr>
        <w:t xml:space="preserve">žší realizační tým </w:t>
      </w:r>
    </w:p>
    <w:p w:rsidR="00FE0EA3" w:rsidRPr="00220C88" w:rsidRDefault="00FE0EA3" w:rsidP="00FE0EA3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-ředitelka školy, výchovný poradce, školní metodik prevence, třídní učitel</w:t>
      </w:r>
    </w:p>
    <w:p w:rsidR="00FE0EA3" w:rsidRPr="00220C88" w:rsidRDefault="00FE0EA3" w:rsidP="00FE0EA3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FE0EA3" w:rsidRPr="00220C88" w:rsidRDefault="00081F13" w:rsidP="00FE0EA3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</w:t>
      </w:r>
      <w:r w:rsidR="00FE0EA3" w:rsidRPr="00220C88">
        <w:rPr>
          <w:rFonts w:ascii="Times New Roman" w:eastAsia="Times New Roman" w:hAnsi="Times New Roman" w:cs="Times New Roman"/>
          <w:sz w:val="24"/>
        </w:rPr>
        <w:t xml:space="preserve"> postup při řešení šikany</w:t>
      </w:r>
    </w:p>
    <w:p w:rsidR="00FE0EA3" w:rsidRPr="00220C88" w:rsidRDefault="00FE0EA3" w:rsidP="00FE0EA3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 w:rsidP="0062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FE0EA3" w:rsidP="00622E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lastRenderedPageBreak/>
        <w:t xml:space="preserve">V případě podezření na šikanu každý pracovník školy neprodleně oznámí tuto skutečnost </w:t>
      </w:r>
      <w:r w:rsidR="00622EF9" w:rsidRPr="00220C88">
        <w:rPr>
          <w:rFonts w:ascii="Times New Roman" w:eastAsia="Times New Roman" w:hAnsi="Times New Roman" w:cs="Times New Roman"/>
          <w:sz w:val="24"/>
        </w:rPr>
        <w:t xml:space="preserve">třídnímu učiteli, </w:t>
      </w:r>
      <w:r w:rsidRPr="00220C88">
        <w:rPr>
          <w:rFonts w:ascii="Times New Roman" w:eastAsia="Times New Roman" w:hAnsi="Times New Roman" w:cs="Times New Roman"/>
          <w:sz w:val="24"/>
        </w:rPr>
        <w:t>školnímu metodikovi prevence a vedení školy</w:t>
      </w:r>
      <w:r w:rsidR="00622EF9" w:rsidRPr="00220C88">
        <w:rPr>
          <w:rFonts w:ascii="Times New Roman" w:eastAsia="Times New Roman" w:hAnsi="Times New Roman" w:cs="Times New Roman"/>
          <w:sz w:val="24"/>
        </w:rPr>
        <w:t>, kteří provedou vyšetření události. N</w:t>
      </w:r>
      <w:r w:rsidRPr="00220C88">
        <w:rPr>
          <w:rFonts w:ascii="Times New Roman" w:eastAsia="Times New Roman" w:hAnsi="Times New Roman" w:cs="Times New Roman"/>
          <w:sz w:val="24"/>
        </w:rPr>
        <w:t>a podkladě kvalifikovaného odhadu st</w:t>
      </w:r>
      <w:r w:rsidR="00622EF9" w:rsidRPr="00220C88">
        <w:rPr>
          <w:rFonts w:ascii="Times New Roman" w:eastAsia="Times New Roman" w:hAnsi="Times New Roman" w:cs="Times New Roman"/>
          <w:sz w:val="24"/>
        </w:rPr>
        <w:t>adia a formy šikanování rozhodnou</w:t>
      </w:r>
      <w:r w:rsidRPr="00220C88">
        <w:rPr>
          <w:rFonts w:ascii="Times New Roman" w:eastAsia="Times New Roman" w:hAnsi="Times New Roman" w:cs="Times New Roman"/>
          <w:sz w:val="24"/>
        </w:rPr>
        <w:t>, zda řešení zvládne škola sama, nebo si povolá odborník</w:t>
      </w:r>
      <w:r w:rsidR="00622EF9" w:rsidRPr="00220C88">
        <w:rPr>
          <w:rFonts w:ascii="Times New Roman" w:eastAsia="Times New Roman" w:hAnsi="Times New Roman" w:cs="Times New Roman"/>
          <w:sz w:val="24"/>
        </w:rPr>
        <w:t xml:space="preserve">a specialistu. </w:t>
      </w:r>
      <w:r w:rsidRPr="00220C88">
        <w:rPr>
          <w:rFonts w:ascii="Times New Roman" w:eastAsia="Times New Roman" w:hAnsi="Times New Roman" w:cs="Times New Roman"/>
          <w:sz w:val="24"/>
        </w:rPr>
        <w:t xml:space="preserve"> </w:t>
      </w: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FE0EA3" w:rsidP="00081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První kroky při objevení šikany</w:t>
      </w:r>
    </w:p>
    <w:p w:rsidR="00453D69" w:rsidRPr="00220C88" w:rsidRDefault="0096350F" w:rsidP="009635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Mapování situace</w:t>
      </w:r>
      <w:r w:rsidR="00FE0EA3" w:rsidRPr="00220C88">
        <w:rPr>
          <w:rFonts w:ascii="Times New Roman" w:eastAsia="Times New Roman" w:hAnsi="Times New Roman" w:cs="Times New Roman"/>
          <w:sz w:val="24"/>
        </w:rPr>
        <w:t xml:space="preserve">, symptomy šikanování a pracuje </w:t>
      </w:r>
      <w:r w:rsidRPr="00220C88">
        <w:rPr>
          <w:rFonts w:ascii="Times New Roman" w:eastAsia="Times New Roman" w:hAnsi="Times New Roman" w:cs="Times New Roman"/>
          <w:sz w:val="24"/>
        </w:rPr>
        <w:t xml:space="preserve">se </w:t>
      </w:r>
      <w:r w:rsidR="00FE0EA3" w:rsidRPr="00220C88">
        <w:rPr>
          <w:rFonts w:ascii="Times New Roman" w:eastAsia="Times New Roman" w:hAnsi="Times New Roman" w:cs="Times New Roman"/>
          <w:sz w:val="24"/>
        </w:rPr>
        <w:t>pouze s vybranými sv</w:t>
      </w:r>
      <w:r w:rsidRPr="00220C88">
        <w:rPr>
          <w:rFonts w:ascii="Times New Roman" w:eastAsia="Times New Roman" w:hAnsi="Times New Roman" w:cs="Times New Roman"/>
          <w:sz w:val="24"/>
        </w:rPr>
        <w:t xml:space="preserve">ědky. </w:t>
      </w:r>
    </w:p>
    <w:p w:rsidR="00453D69" w:rsidRPr="00220C88" w:rsidRDefault="0096350F" w:rsidP="00963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 S</w:t>
      </w:r>
      <w:r w:rsidR="00FE0EA3" w:rsidRPr="00220C88">
        <w:rPr>
          <w:rFonts w:ascii="Times New Roman" w:eastAsia="Times New Roman" w:hAnsi="Times New Roman" w:cs="Times New Roman"/>
          <w:sz w:val="24"/>
        </w:rPr>
        <w:t>chéma strategických kroků, které je třeba dodržovat:</w:t>
      </w:r>
    </w:p>
    <w:p w:rsidR="00774E64" w:rsidRPr="00220C88" w:rsidRDefault="00774E64" w:rsidP="00963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081F13" w:rsidRDefault="00894287" w:rsidP="00774E6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81F13">
        <w:rPr>
          <w:rFonts w:ascii="Times New Roman" w:eastAsia="Times New Roman" w:hAnsi="Times New Roman" w:cs="Times New Roman"/>
          <w:b/>
          <w:sz w:val="24"/>
        </w:rPr>
        <w:t>Počáteční, standardní šikana</w:t>
      </w:r>
    </w:p>
    <w:p w:rsidR="00774E64" w:rsidRPr="00220C88" w:rsidRDefault="00774E64" w:rsidP="00774E64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1. Rozhovor s informátory a oběťmi 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2. Nalezení vhodných svědků 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3. Individuální případně konfrontační rozhovory se svědky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(Nekonfrontovat oběť a agresora a svědky s agresory) 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4. Zajistit ochranu obětem </w:t>
      </w:r>
      <w:r w:rsidR="005523AB" w:rsidRPr="00220C88">
        <w:rPr>
          <w:rFonts w:ascii="Times New Roman" w:eastAsia="Times New Roman" w:hAnsi="Times New Roman" w:cs="Times New Roman"/>
          <w:sz w:val="24"/>
        </w:rPr>
        <w:t>(zvýšený dozor, zorganizování bezpečných příchodů a odchodů dítěte do a ze školy)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5. </w:t>
      </w:r>
      <w:r w:rsidR="005523AB" w:rsidRPr="00220C88">
        <w:rPr>
          <w:rFonts w:ascii="Times New Roman" w:eastAsia="Times New Roman" w:hAnsi="Times New Roman" w:cs="Times New Roman"/>
          <w:sz w:val="24"/>
        </w:rPr>
        <w:t>předběžná diagnóza a volba rozhovoru (oběť a agresor, rozhovor</w:t>
      </w:r>
      <w:r w:rsidRPr="00220C88">
        <w:rPr>
          <w:rFonts w:ascii="Times New Roman" w:eastAsia="Times New Roman" w:hAnsi="Times New Roman" w:cs="Times New Roman"/>
          <w:sz w:val="24"/>
        </w:rPr>
        <w:t xml:space="preserve"> s</w:t>
      </w:r>
      <w:r w:rsidR="005523AB" w:rsidRPr="00220C88">
        <w:rPr>
          <w:rFonts w:ascii="Times New Roman" w:eastAsia="Times New Roman" w:hAnsi="Times New Roman" w:cs="Times New Roman"/>
          <w:sz w:val="24"/>
        </w:rPr>
        <w:t> </w:t>
      </w:r>
      <w:r w:rsidRPr="00220C88">
        <w:rPr>
          <w:rFonts w:ascii="Times New Roman" w:eastAsia="Times New Roman" w:hAnsi="Times New Roman" w:cs="Times New Roman"/>
          <w:sz w:val="24"/>
        </w:rPr>
        <w:t>agresory</w:t>
      </w:r>
      <w:r w:rsidR="005523AB" w:rsidRPr="00220C88">
        <w:rPr>
          <w:rFonts w:ascii="Times New Roman" w:eastAsia="Times New Roman" w:hAnsi="Times New Roman" w:cs="Times New Roman"/>
          <w:sz w:val="24"/>
        </w:rPr>
        <w:t>)</w:t>
      </w:r>
    </w:p>
    <w:p w:rsidR="005523AB" w:rsidRPr="00220C88" w:rsidRDefault="00552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6. realizace vhodné metody (usmíření – společné hledání nápravy místo trestu, nebo vnějšího nátlaku- výchovná opatření dle klasifikačního řádu, příp. </w:t>
      </w:r>
      <w:r w:rsidR="00FD4B16" w:rsidRPr="00220C88">
        <w:rPr>
          <w:rFonts w:ascii="Times New Roman" w:eastAsia="Times New Roman" w:hAnsi="Times New Roman" w:cs="Times New Roman"/>
          <w:sz w:val="24"/>
        </w:rPr>
        <w:t xml:space="preserve">dle jednání s </w:t>
      </w:r>
      <w:proofErr w:type="spellStart"/>
      <w:r w:rsidR="00FD4B16" w:rsidRPr="00220C88">
        <w:rPr>
          <w:rFonts w:ascii="Times New Roman" w:eastAsia="Times New Roman" w:hAnsi="Times New Roman" w:cs="Times New Roman"/>
          <w:sz w:val="24"/>
        </w:rPr>
        <w:t>OSPODem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>)</w:t>
      </w:r>
    </w:p>
    <w:p w:rsidR="00FD4B16" w:rsidRPr="00220C88" w:rsidRDefault="00F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7. třídnická hodina (informování celé třídy o případném potrestání útočníků)</w:t>
      </w:r>
    </w:p>
    <w:p w:rsidR="00453D69" w:rsidRPr="00220C88" w:rsidRDefault="00FD4B16" w:rsidP="00F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8. rozhovor s rodiči oběti (informace o zjištěních a závěrech školy, příp. dalších opatřeních)</w:t>
      </w:r>
    </w:p>
    <w:p w:rsidR="00453D69" w:rsidRPr="00220C88" w:rsidRDefault="00FD4B16" w:rsidP="00FD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 w:rsidRPr="00220C88">
        <w:rPr>
          <w:rFonts w:ascii="Times New Roman" w:eastAsia="Times New Roman" w:hAnsi="Times New Roman" w:cs="Times New Roman"/>
          <w:sz w:val="24"/>
        </w:rPr>
        <w:t>9.</w:t>
      </w:r>
      <w:r w:rsidR="00FE0EA3" w:rsidRPr="00220C88">
        <w:rPr>
          <w:rFonts w:ascii="Times New Roman" w:eastAsia="Times New Roman" w:hAnsi="Times New Roman" w:cs="Times New Roman"/>
          <w:sz w:val="24"/>
        </w:rPr>
        <w:t>třídní</w:t>
      </w:r>
      <w:proofErr w:type="gramEnd"/>
      <w:r w:rsidR="00FE0EA3" w:rsidRPr="00220C88">
        <w:rPr>
          <w:rFonts w:ascii="Times New Roman" w:eastAsia="Times New Roman" w:hAnsi="Times New Roman" w:cs="Times New Roman"/>
          <w:sz w:val="24"/>
        </w:rPr>
        <w:t xml:space="preserve"> schůzka;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- potřeba informovat rodiče, že ve třídě byla šikana, kterou škola řešila; u metody usmíření možno na pravidelné schůzce, u pokročilé šikany – schůzka mimořádná</w:t>
      </w:r>
    </w:p>
    <w:p w:rsidR="00453D69" w:rsidRPr="00220C88" w:rsidRDefault="00FD4B16" w:rsidP="00FD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      10</w:t>
      </w:r>
      <w:r w:rsidR="00FE0EA3" w:rsidRPr="00220C88">
        <w:rPr>
          <w:rFonts w:ascii="Times New Roman" w:eastAsia="Times New Roman" w:hAnsi="Times New Roman" w:cs="Times New Roman"/>
          <w:sz w:val="24"/>
        </w:rPr>
        <w:t>.</w:t>
      </w:r>
      <w:r w:rsidR="00FE0EA3" w:rsidRPr="00220C88">
        <w:rPr>
          <w:rFonts w:ascii="Times New Roman" w:eastAsia="Times New Roman" w:hAnsi="Times New Roman" w:cs="Times New Roman"/>
          <w:sz w:val="24"/>
        </w:rPr>
        <w:tab/>
        <w:t>práce s celou třídou</w:t>
      </w: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FD4B16" w:rsidP="00F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Ze všech rozhovorů a jednání provádět písemný zápis.</w:t>
      </w:r>
    </w:p>
    <w:p w:rsidR="00894287" w:rsidRPr="00220C88" w:rsidRDefault="00894287" w:rsidP="00F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894287" w:rsidRPr="00081F13" w:rsidRDefault="00894287" w:rsidP="00774E6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81F13">
        <w:rPr>
          <w:rFonts w:ascii="Times New Roman" w:eastAsia="Times New Roman" w:hAnsi="Times New Roman" w:cs="Times New Roman"/>
          <w:b/>
          <w:sz w:val="24"/>
        </w:rPr>
        <w:t>Pokročilá, komplikovaná šikana</w:t>
      </w:r>
    </w:p>
    <w:p w:rsidR="00774E64" w:rsidRPr="00220C88" w:rsidRDefault="00774E64" w:rsidP="00774E64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894287" w:rsidRPr="00220C88" w:rsidRDefault="00894287" w:rsidP="008942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Bleskový odhad závažnosti a formy šikany</w:t>
      </w:r>
    </w:p>
    <w:p w:rsidR="00894287" w:rsidRPr="00220C88" w:rsidRDefault="00894287" w:rsidP="008942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Záchrana oběti</w:t>
      </w:r>
    </w:p>
    <w:p w:rsidR="00894287" w:rsidRPr="00220C88" w:rsidRDefault="00894287" w:rsidP="00F652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Příprava podmínek pro vyšetřování (zabránění domluvě na křivé skupinové výpovědi, pokračující pomoc oběti</w:t>
      </w:r>
      <w:r w:rsidR="00F65265" w:rsidRPr="00220C88">
        <w:rPr>
          <w:rFonts w:ascii="Times New Roman" w:eastAsia="Times New Roman" w:hAnsi="Times New Roman" w:cs="Times New Roman"/>
          <w:sz w:val="24"/>
        </w:rPr>
        <w:t>, o</w:t>
      </w:r>
      <w:r w:rsidRPr="00220C88">
        <w:rPr>
          <w:rFonts w:ascii="Times New Roman" w:eastAsia="Times New Roman" w:hAnsi="Times New Roman" w:cs="Times New Roman"/>
          <w:sz w:val="24"/>
        </w:rPr>
        <w:t>známení na policii, OSPOD, PPP</w:t>
      </w:r>
      <w:r w:rsidR="00F65265" w:rsidRPr="00220C88">
        <w:rPr>
          <w:rFonts w:ascii="Times New Roman" w:eastAsia="Times New Roman" w:hAnsi="Times New Roman" w:cs="Times New Roman"/>
          <w:sz w:val="24"/>
        </w:rPr>
        <w:t>)</w:t>
      </w:r>
    </w:p>
    <w:p w:rsidR="00F65265" w:rsidRPr="00220C88" w:rsidRDefault="00F65265" w:rsidP="008942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Vyšetřování (řeší mimoškolní instituce ve spolupráci s poradenským týmem školy)</w:t>
      </w:r>
    </w:p>
    <w:p w:rsidR="00F65265" w:rsidRPr="00220C88" w:rsidRDefault="00F65265" w:rsidP="00F652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Léčba</w:t>
      </w:r>
    </w:p>
    <w:p w:rsidR="00F65265" w:rsidRPr="00220C88" w:rsidRDefault="00F65265" w:rsidP="00F6526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Informace zákonným zástupcům zúčastněných</w:t>
      </w:r>
    </w:p>
    <w:p w:rsidR="00F65265" w:rsidRPr="00220C88" w:rsidRDefault="00F65265" w:rsidP="00F6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Zdokumentování celého případu (školní metodik prevence).</w:t>
      </w:r>
    </w:p>
    <w:p w:rsidR="00FD4B16" w:rsidRPr="00220C88" w:rsidRDefault="00FD4B16" w:rsidP="00FD4B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B3111C" w:rsidRPr="005C30E9" w:rsidRDefault="00B3111C" w:rsidP="00B3111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proofErr w:type="spellStart"/>
      <w:r w:rsidRPr="005C30E9">
        <w:rPr>
          <w:rFonts w:ascii="Times New Roman" w:eastAsia="Times New Roman" w:hAnsi="Times New Roman" w:cs="Times New Roman"/>
          <w:b/>
          <w:sz w:val="24"/>
        </w:rPr>
        <w:t>Kyberšikana</w:t>
      </w:r>
      <w:proofErr w:type="spellEnd"/>
    </w:p>
    <w:bookmarkEnd w:id="0"/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20C88">
        <w:rPr>
          <w:rFonts w:ascii="Times New Roman" w:eastAsia="Times New Roman" w:hAnsi="Times New Roman" w:cs="Times New Roman"/>
          <w:sz w:val="24"/>
        </w:rPr>
        <w:t>Kyberšikana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 se odehrává v kyberprostoru většinou mimo vyučování. Z tohoto důvodu je nutné využít vždy odborníky.</w:t>
      </w:r>
    </w:p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Postup při řešení:</w:t>
      </w:r>
    </w:p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-prevence – informovat žáky i rodiče</w:t>
      </w:r>
    </w:p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220C88">
        <w:rPr>
          <w:rFonts w:ascii="Times New Roman" w:eastAsia="Times New Roman" w:hAnsi="Times New Roman" w:cs="Times New Roman"/>
          <w:sz w:val="24"/>
        </w:rPr>
        <w:t>kyberšikana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 ve škole (ukončit komunikaci s agresorem, uložit si dosavadní komunikaci s agresorem, oznámit situaci zákonným zástupcům, ohlásit na policii, provést vlastní vyšetřování, navrhnout výchovná opatření, zdokumentovat případ)</w:t>
      </w:r>
    </w:p>
    <w:p w:rsidR="00B3111C" w:rsidRPr="00220C88" w:rsidRDefault="00B3111C" w:rsidP="00B3111C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 w:rsidRPr="00220C88">
        <w:rPr>
          <w:rFonts w:ascii="Times New Roman" w:eastAsia="Times New Roman" w:hAnsi="Times New Roman" w:cs="Times New Roman"/>
          <w:sz w:val="24"/>
        </w:rPr>
        <w:t>kyberšikana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 xml:space="preserve"> mimo školu (oznámit zákonným zástupcům a doporučit ohlášení na policii</w:t>
      </w:r>
      <w:r w:rsidR="00220C88" w:rsidRPr="00220C88">
        <w:rPr>
          <w:rFonts w:ascii="Times New Roman" w:eastAsia="Times New Roman" w:hAnsi="Times New Roman" w:cs="Times New Roman"/>
          <w:sz w:val="24"/>
        </w:rPr>
        <w:t>, zajistit pomoc oběti).</w:t>
      </w:r>
    </w:p>
    <w:p w:rsidR="00453D69" w:rsidRPr="00220C88" w:rsidRDefault="00453D69" w:rsidP="00B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 w:rsidP="005C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5C30E9" w:rsidRDefault="007C5D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5C30E9">
        <w:rPr>
          <w:rFonts w:ascii="Times New Roman" w:eastAsia="Times New Roman" w:hAnsi="Times New Roman" w:cs="Times New Roman"/>
          <w:b/>
          <w:sz w:val="24"/>
        </w:rPr>
        <w:t>4.</w:t>
      </w:r>
      <w:r w:rsidR="00FE0EA3" w:rsidRPr="005C30E9">
        <w:rPr>
          <w:rFonts w:ascii="Times New Roman" w:eastAsia="Times New Roman" w:hAnsi="Times New Roman" w:cs="Times New Roman"/>
          <w:b/>
          <w:sz w:val="24"/>
        </w:rPr>
        <w:tab/>
        <w:t>Spolupráce s </w:t>
      </w:r>
      <w:r w:rsidRPr="005C30E9">
        <w:rPr>
          <w:rFonts w:ascii="Times New Roman" w:eastAsia="Times New Roman" w:hAnsi="Times New Roman" w:cs="Times New Roman"/>
          <w:b/>
          <w:sz w:val="24"/>
        </w:rPr>
        <w:t xml:space="preserve">rodiči </w:t>
      </w:r>
    </w:p>
    <w:p w:rsidR="00453D69" w:rsidRPr="00220C88" w:rsidRDefault="00FE0EA3" w:rsidP="007C5D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Rodiče jsou průběžně seznamováni s aktivitami</w:t>
      </w:r>
      <w:r w:rsidR="007C5DE6" w:rsidRPr="00220C88">
        <w:rPr>
          <w:rFonts w:ascii="Times New Roman" w:eastAsia="Times New Roman" w:hAnsi="Times New Roman" w:cs="Times New Roman"/>
          <w:sz w:val="24"/>
        </w:rPr>
        <w:t xml:space="preserve"> ZŠ na webových stránkách školy, příp. informace o konkrétních akcích zápisem v žákovské knížce.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Pravidelné schůzky s rodiči a možnost kontaktovat kohokoli z pedagogických pracovníků ve škole po předchozí domluvě.</w:t>
      </w:r>
    </w:p>
    <w:p w:rsidR="00453D69" w:rsidRPr="00220C88" w:rsidRDefault="00453D69" w:rsidP="007C5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7C5DE6" w:rsidP="007C5D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5C30E9">
        <w:rPr>
          <w:rFonts w:ascii="Times New Roman" w:eastAsia="Times New Roman" w:hAnsi="Times New Roman" w:cs="Times New Roman"/>
          <w:b/>
          <w:sz w:val="24"/>
        </w:rPr>
        <w:t>5</w:t>
      </w:r>
      <w:r w:rsidR="00FE0EA3" w:rsidRPr="005C30E9">
        <w:rPr>
          <w:rFonts w:ascii="Times New Roman" w:eastAsia="Times New Roman" w:hAnsi="Times New Roman" w:cs="Times New Roman"/>
          <w:b/>
          <w:sz w:val="24"/>
        </w:rPr>
        <w:t>.</w:t>
      </w:r>
      <w:r w:rsidR="00FE0EA3" w:rsidRPr="005C30E9">
        <w:rPr>
          <w:rFonts w:ascii="Times New Roman" w:eastAsia="Times New Roman" w:hAnsi="Times New Roman" w:cs="Times New Roman"/>
          <w:b/>
          <w:sz w:val="24"/>
        </w:rPr>
        <w:tab/>
        <w:t>Školní poradenské služby</w:t>
      </w:r>
      <w:r w:rsidR="005C30E9">
        <w:rPr>
          <w:rFonts w:ascii="Times New Roman" w:eastAsia="Times New Roman" w:hAnsi="Times New Roman" w:cs="Times New Roman"/>
          <w:sz w:val="24"/>
        </w:rPr>
        <w:t>:</w:t>
      </w:r>
    </w:p>
    <w:p w:rsidR="00453D69" w:rsidRPr="00220C88" w:rsidRDefault="007C5DE6" w:rsidP="007C5D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školní metodik prevence Mgr. Rašková</w:t>
      </w:r>
      <w:r w:rsidR="00FE0EA3" w:rsidRPr="00220C88">
        <w:rPr>
          <w:rFonts w:ascii="Times New Roman" w:eastAsia="Times New Roman" w:hAnsi="Times New Roman" w:cs="Times New Roman"/>
          <w:sz w:val="24"/>
        </w:rPr>
        <w:t>, konzultační hodiny po domluvě</w:t>
      </w:r>
    </w:p>
    <w:p w:rsidR="00453D69" w:rsidRPr="00220C88" w:rsidRDefault="00FE0EA3" w:rsidP="007C5D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Vý</w:t>
      </w:r>
      <w:r w:rsidR="007C5DE6" w:rsidRPr="00220C88">
        <w:rPr>
          <w:rFonts w:ascii="Times New Roman" w:eastAsia="Times New Roman" w:hAnsi="Times New Roman" w:cs="Times New Roman"/>
          <w:sz w:val="24"/>
        </w:rPr>
        <w:t xml:space="preserve">chovný poradce Mgr. </w:t>
      </w:r>
      <w:proofErr w:type="spellStart"/>
      <w:r w:rsidR="007C5DE6" w:rsidRPr="00220C88">
        <w:rPr>
          <w:rFonts w:ascii="Times New Roman" w:eastAsia="Times New Roman" w:hAnsi="Times New Roman" w:cs="Times New Roman"/>
          <w:sz w:val="24"/>
        </w:rPr>
        <w:t>Preininger</w:t>
      </w:r>
      <w:proofErr w:type="spellEnd"/>
      <w:r w:rsidRPr="00220C88">
        <w:rPr>
          <w:rFonts w:ascii="Times New Roman" w:eastAsia="Times New Roman" w:hAnsi="Times New Roman" w:cs="Times New Roman"/>
          <w:sz w:val="24"/>
        </w:rPr>
        <w:t>, konzultační hodiny po domluvě</w:t>
      </w:r>
    </w:p>
    <w:p w:rsidR="00453D69" w:rsidRPr="00220C88" w:rsidRDefault="00FE0E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.</w:t>
      </w: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BD42A6" w:rsidP="00BD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C30E9">
        <w:rPr>
          <w:rFonts w:ascii="Times New Roman" w:eastAsia="Times New Roman" w:hAnsi="Times New Roman" w:cs="Times New Roman"/>
          <w:b/>
          <w:sz w:val="24"/>
        </w:rPr>
        <w:t xml:space="preserve">       </w:t>
      </w:r>
      <w:proofErr w:type="gramStart"/>
      <w:r w:rsidRPr="005C30E9">
        <w:rPr>
          <w:rFonts w:ascii="Times New Roman" w:eastAsia="Times New Roman" w:hAnsi="Times New Roman" w:cs="Times New Roman"/>
          <w:b/>
          <w:sz w:val="24"/>
        </w:rPr>
        <w:t>6.</w:t>
      </w:r>
      <w:r w:rsidR="00FE0EA3" w:rsidRPr="005C30E9">
        <w:rPr>
          <w:rFonts w:ascii="Times New Roman" w:eastAsia="Times New Roman" w:hAnsi="Times New Roman" w:cs="Times New Roman"/>
          <w:b/>
          <w:sz w:val="24"/>
        </w:rPr>
        <w:t>Spolupráce</w:t>
      </w:r>
      <w:proofErr w:type="gramEnd"/>
      <w:r w:rsidR="00FE0EA3" w:rsidRPr="005C30E9">
        <w:rPr>
          <w:rFonts w:ascii="Times New Roman" w:eastAsia="Times New Roman" w:hAnsi="Times New Roman" w:cs="Times New Roman"/>
          <w:b/>
          <w:sz w:val="24"/>
        </w:rPr>
        <w:t xml:space="preserve"> se specializovanými </w:t>
      </w:r>
      <w:r w:rsidR="007C5DE6" w:rsidRPr="005C30E9">
        <w:rPr>
          <w:rFonts w:ascii="Times New Roman" w:eastAsia="Times New Roman" w:hAnsi="Times New Roman" w:cs="Times New Roman"/>
          <w:b/>
          <w:sz w:val="24"/>
        </w:rPr>
        <w:t>zařízeními</w:t>
      </w:r>
      <w:r w:rsidR="007C5DE6" w:rsidRPr="00220C88">
        <w:rPr>
          <w:rFonts w:ascii="Times New Roman" w:eastAsia="Times New Roman" w:hAnsi="Times New Roman" w:cs="Times New Roman"/>
          <w:sz w:val="24"/>
        </w:rPr>
        <w:t xml:space="preserve"> :</w:t>
      </w:r>
    </w:p>
    <w:p w:rsidR="007C5DE6" w:rsidRPr="00220C88" w:rsidRDefault="007C5DE6" w:rsidP="007C5DE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20C88">
        <w:rPr>
          <w:rFonts w:ascii="Times New Roman" w:eastAsia="Times New Roman" w:hAnsi="Times New Roman" w:cs="Times New Roman"/>
          <w:sz w:val="24"/>
        </w:rPr>
        <w:t>Viz krizový plán</w:t>
      </w: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 w:rsidP="00B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453D69" w:rsidRPr="00220C88" w:rsidRDefault="00453D69" w:rsidP="007C5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453D69" w:rsidRPr="0022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59DA"/>
    <w:multiLevelType w:val="hybridMultilevel"/>
    <w:tmpl w:val="DA8E2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71F0"/>
    <w:multiLevelType w:val="hybridMultilevel"/>
    <w:tmpl w:val="023AC004"/>
    <w:lvl w:ilvl="0" w:tplc="0E369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4801"/>
    <w:multiLevelType w:val="hybridMultilevel"/>
    <w:tmpl w:val="A05C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2C19"/>
    <w:multiLevelType w:val="hybridMultilevel"/>
    <w:tmpl w:val="BE903FE6"/>
    <w:lvl w:ilvl="0" w:tplc="B39034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E0692"/>
    <w:multiLevelType w:val="hybridMultilevel"/>
    <w:tmpl w:val="6BA03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902D6"/>
    <w:multiLevelType w:val="hybridMultilevel"/>
    <w:tmpl w:val="FC1A1E18"/>
    <w:lvl w:ilvl="0" w:tplc="676C275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B63B9F"/>
    <w:multiLevelType w:val="hybridMultilevel"/>
    <w:tmpl w:val="6B807F3C"/>
    <w:lvl w:ilvl="0" w:tplc="8A14B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69"/>
    <w:rsid w:val="00081F13"/>
    <w:rsid w:val="00220C88"/>
    <w:rsid w:val="00453D69"/>
    <w:rsid w:val="005523AB"/>
    <w:rsid w:val="005C30E9"/>
    <w:rsid w:val="00622EF9"/>
    <w:rsid w:val="00774E64"/>
    <w:rsid w:val="007C5DE6"/>
    <w:rsid w:val="007F6286"/>
    <w:rsid w:val="00894287"/>
    <w:rsid w:val="0096350F"/>
    <w:rsid w:val="00B3111C"/>
    <w:rsid w:val="00B53E76"/>
    <w:rsid w:val="00BD42A6"/>
    <w:rsid w:val="00F65265"/>
    <w:rsid w:val="00FD4B16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99"/>
  <w15:docId w15:val="{5DE93F6E-8192-4851-83ED-40AF0339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EA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zsdob</dc:creator>
  <cp:lastModifiedBy>zsdobre@dobruska.cz</cp:lastModifiedBy>
  <cp:revision>20</cp:revision>
  <dcterms:created xsi:type="dcterms:W3CDTF">2020-02-08T19:16:00Z</dcterms:created>
  <dcterms:modified xsi:type="dcterms:W3CDTF">2020-02-09T13:45:00Z</dcterms:modified>
</cp:coreProperties>
</file>